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100" w:line="240" w:lineRule="auto"/>
        <w:jc w:val="center"/>
        <w:textAlignment w:val="baseline"/>
        <w:outlineLvl w:val="0"/>
        <w:rPr>
          <w:rFonts w:ascii="Arial"/>
          <w:sz w:val="36"/>
          <w:szCs w:val="36"/>
        </w:rPr>
      </w:pPr>
      <w:r>
        <w:rPr>
          <w:rFonts w:ascii="黑体" w:hAnsi="黑体" w:eastAsia="黑体" w:cs="黑体"/>
          <w:spacing w:val="8"/>
          <w:sz w:val="36"/>
          <w:szCs w:val="36"/>
        </w:rPr>
        <w:t>暨南大学</w:t>
      </w:r>
      <w:r>
        <w:rPr>
          <w:rFonts w:hint="eastAsia" w:ascii="黑体" w:hAnsi="黑体" w:eastAsia="黑体" w:cs="黑体"/>
          <w:spacing w:val="8"/>
          <w:sz w:val="36"/>
          <w:szCs w:val="36"/>
          <w:lang w:val="en-US" w:eastAsia="zh-CN"/>
        </w:rPr>
        <w:t>2024年</w:t>
      </w:r>
      <w:r>
        <w:rPr>
          <w:rFonts w:ascii="黑体" w:hAnsi="黑体" w:eastAsia="黑体" w:cs="黑体"/>
          <w:spacing w:val="8"/>
          <w:sz w:val="36"/>
          <w:szCs w:val="36"/>
        </w:rPr>
        <w:t>高水平运动队体育测试考生承诺书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00" w:firstLineChars="200"/>
        <w:jc w:val="both"/>
        <w:textAlignment w:val="baseline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本人</w:t>
      </w:r>
      <w:r>
        <w:rPr>
          <w:rFonts w:hint="eastAsia" w:asciiTheme="majorEastAsia" w:hAnsiTheme="majorEastAsia" w:eastAsiaTheme="majorEastAsia" w:cstheme="majorEastAsia"/>
          <w:sz w:val="30"/>
          <w:szCs w:val="30"/>
          <w:u w:val="single"/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30"/>
          <w:szCs w:val="30"/>
          <w:u w:val="none"/>
          <w:lang w:val="en-US" w:eastAsia="zh-CN"/>
        </w:rPr>
        <w:t>是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报名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暨南大学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202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年高水平运动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队的考生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，已阅读并知悉《暨南大学202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年高水平运动队招生简章》内容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选拔程序、注意事项以及国家教育考试违规处理办法等有关报考规定，经认真考虑，郑重承诺以下事项：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00" w:firstLineChars="200"/>
        <w:jc w:val="both"/>
        <w:textAlignment w:val="baseline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1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本人保证报名时所提交的报考信息和材料（身份证、学历证明、运动员等级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证书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、获奖证书及相应的比赛秩序册、成绩册）真实、准确。如有虚假信息和作假行为，一经发现，将取消其录取资格；已录取者，取消入学资格或学籍。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00" w:firstLineChars="200"/>
        <w:jc w:val="both"/>
        <w:textAlignment w:val="baseline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2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自觉服从考试组织管理部门的统一安排，接受考务人员的检查、监督和管理。保证在考试中诚实守信，自觉遵守国家有关高水平运动队招生考试法规、考试纪律和考场规则。如有违法、违纪、违规行为，自愿服从考务人员根据国家有关规定所作出的处罚决定，接受处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00" w:firstLineChars="200"/>
        <w:jc w:val="both"/>
        <w:textAlignment w:val="baseline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3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本人同意接受兴奋剂检查，并承诺不使用任何兴奋剂参加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考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试。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00" w:firstLineChars="200"/>
        <w:jc w:val="both"/>
        <w:textAlignment w:val="baseline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4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本人知悉并履行以高水平运动员身份入校后要参加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训练、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比赛的义务和责任。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00" w:firstLineChars="200"/>
        <w:jc w:val="right"/>
        <w:textAlignment w:val="baseline"/>
        <w:rPr>
          <w:rFonts w:hint="default" w:asciiTheme="majorEastAsia" w:hAnsiTheme="majorEastAsia" w:eastAsiaTheme="majorEastAsia" w:cstheme="majorEastAsia"/>
          <w:sz w:val="30"/>
          <w:szCs w:val="30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承诺人（考生亲笔）签字：</w:t>
      </w:r>
      <w:r>
        <w:rPr>
          <w:rFonts w:hint="eastAsia" w:asciiTheme="majorEastAsia" w:hAnsiTheme="majorEastAsia" w:eastAsiaTheme="majorEastAsia" w:cstheme="majorEastAsia"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00" w:firstLineChars="200"/>
        <w:jc w:val="right"/>
        <w:textAlignment w:val="baseline"/>
        <w:rPr>
          <w:rFonts w:hint="default" w:asciiTheme="majorEastAsia" w:hAnsiTheme="majorEastAsia" w:eastAsiaTheme="majorEastAsia" w:cstheme="majorEastAsia"/>
          <w:sz w:val="30"/>
          <w:szCs w:val="30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承诺人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身份证号：</w:t>
      </w:r>
      <w:r>
        <w:rPr>
          <w:rFonts w:hint="eastAsia" w:asciiTheme="majorEastAsia" w:hAnsiTheme="majorEastAsia" w:eastAsiaTheme="majorEastAsia" w:cstheme="majorEastAsia"/>
          <w:sz w:val="30"/>
          <w:szCs w:val="30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00" w:firstLineChars="200"/>
        <w:jc w:val="right"/>
        <w:textAlignment w:val="baseline"/>
        <w:rPr>
          <w:rFonts w:hint="default" w:asciiTheme="majorEastAsia" w:hAnsiTheme="majorEastAsia" w:eastAsiaTheme="majorEastAsia" w:cstheme="majorEastAsia"/>
          <w:sz w:val="30"/>
          <w:szCs w:val="30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日期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0"/>
          <w:szCs w:val="30"/>
        </w:rPr>
        <w:t>：</w:t>
      </w:r>
      <w:r>
        <w:rPr>
          <w:rFonts w:hint="eastAsia" w:asciiTheme="majorEastAsia" w:hAnsiTheme="majorEastAsia" w:eastAsiaTheme="majorEastAsia" w:cstheme="majorEastAsia"/>
          <w:sz w:val="30"/>
          <w:szCs w:val="30"/>
          <w:u w:val="single"/>
          <w:lang w:val="en-US" w:eastAsia="zh-CN"/>
        </w:rPr>
        <w:t xml:space="preserve">                  </w:t>
      </w:r>
    </w:p>
    <w:sectPr>
      <w:pgSz w:w="11906" w:h="16839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cyYzI2ZTE4YzUzM2E3MmFkNjVjN2M1YmNkM2IzODgifQ=="/>
  </w:docVars>
  <w:rsids>
    <w:rsidRoot w:val="00000000"/>
    <w:rsid w:val="1F3F1CA7"/>
    <w:rsid w:val="23E620CD"/>
    <w:rsid w:val="5DE308AF"/>
    <w:rsid w:val="70C95397"/>
    <w:rsid w:val="71826DB2"/>
    <w:rsid w:val="71EE54F9"/>
    <w:rsid w:val="7A5C01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2023-01-05T11:46:00Z</dcterms:created>
  <dc:creator>罗颖</dc:creator>
  <cp:lastModifiedBy>fzb</cp:lastModifiedBy>
  <dcterms:modified xsi:type="dcterms:W3CDTF">2024-01-31T04:50:15Z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2024-01-30T15:30:08Z</vt:filetime>
  </property>
  <property fmtid="{D5CDD505-2E9C-101B-9397-08002B2CF9AE}" pid="4" name="KSOProductBuildVer">
    <vt:lpwstr>2052-12.1.0.16250</vt:lpwstr>
  </property>
  <property fmtid="{D5CDD505-2E9C-101B-9397-08002B2CF9AE}" pid="5" name="ICV">
    <vt:lpwstr>5A884BA77BBE4598A8851E81B903B874_12</vt:lpwstr>
  </property>
</Properties>
</file>